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5-6月【嗨游江西●婺望仙谷】南昌万寿宫历史文化街、网红望仙谷（白+黑深度游览） 婺源篁岭古镇、水墨上河、盛世婺女洲&amp;《遇见·婺源》实景演出、 景德镇陶溪川、石钟山（船游鄱阳湖）、九江之夜、东林大佛高铁五天团行程单</w:t>
      </w:r>
    </w:p>
    <w:p>
      <w:pPr>
        <w:jc w:val="center"/>
        <w:spacing w:after="100"/>
      </w:pPr>
      <w:r>
        <w:rPr>
          <w:rFonts w:ascii="微软雅黑" w:hAnsi="微软雅黑" w:eastAsia="微软雅黑" w:cs="微软雅黑"/>
          <w:sz w:val="20"/>
          <w:szCs w:val="20"/>
        </w:rPr>
        <w:t xml:space="preserve">5-6月【嗨游江西●婺望仙谷】5日</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HX-jx1713945465vE</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深圳市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南昌市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高铁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高铁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臻选景点·尽享山水、江西热门网红景点一网打尽！
                <w:br/>
                望仙谷：新晋热门网红打卡地，斥资26亿打造的神仙浪漫小镇，景区内悬崖艺术、垂直挂壁、仙宿
                <w:br/>
                群等举国稀少，有山谷中的清明上河图之美誉，望山望水不如望仙！
                <w:br/>
                婺源篁岭：网红打卡地，挂在山坡上的古镇、鲜花小镇、梯田人家、一幅流动的缩写版“清明上河图”、
                <w:br/>
                婺女洲：新晋网红打卡地，央视小春晚拍摄地、古风小镇、徽州不夜城
                <w:br/>
                遇见·婺源：大型户外实景演出，一段神仙与凡人的传奇故事，一抹缘起而缘落的思乡情怀
                <w:br/>
                中国瓷都景德镇：“CHINA”文化的起源地，领略享誉世界的景德镇瓷器
                <w:br/>
                石钟山（船游鄱阳湖）：中国最大淡水湖，感受千里鄱湖烟波浩渺
                <w:br/>
                东林大佛：大佛的形像为接引式，达到宗教精神与雕塑艺术的最高水平结合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第一天：深圳（北）-南昌（西）站-南昌                   用餐：晚               住宿：南昌酒店
                <w:br/>
              </w:t>
            </w:r>
          </w:p>
          <w:p>
            <w:pPr>
              <w:pStyle w:val="indent"/>
            </w:pPr>
            <w:r>
              <w:rPr>
                <w:rFonts w:ascii="微软雅黑" w:hAnsi="微软雅黑" w:eastAsia="微软雅黑" w:cs="微软雅黑"/>
                <w:color w:val="000000"/>
                <w:sz w:val="20"/>
                <w:szCs w:val="20"/>
              </w:rPr>
              <w:t xml:space="preserve">
                客人自行前往深圳北站乘高铁前往江西省省会南昌西站【参考车次：G2794次（08:13/12:41）或G2764次（08:43/13:06）或G2726次（08:58/13:21）或其它车次，具体车次以出团前一天出团通知书为准】，导游接团后乘车前往游览南昌城市新名片【万寿宫历史文化街区】，南宋时期，随着全国经济重心的南移，江西成为全国经济文化的重要地区。至清末同治年间，铁柱万寿宫与上海城隍庙、南京夫子庙并称江南三大著名宫观，也是江南三大贸易中心。其展现江右民系的建筑风貌和传统文化，实现万寿宫历史文化街区的复兴。三街五巷分别指：翘步街、棋盘街、广润门街、合同巷、萝卜巷、醋巷，万寿宫巷、箩巷。可在街区内品尝南昌各种特色小吃：南昌福羹、凉拌藕片、白糖糕、小傲臭豆腐等（游览约1.5小时）。晚餐后入住酒店。
                <w:br/>
                <w:br/>
                温馨提示：导游会在出行前一天以短信或电话或微信的方式将有关信息通知到您，请注意查收短信或接听导游电话，保持手机畅通，祝您旅途愉快！因散客拼团有时车次会不同，抵达后可能需要等待其次车次到达的客人，具体出发时间以导游安排为准，敬请知晓！！
                <w:br/>
                交通：高铁/巴士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南昌酒店： 一之天、维也纳智好井冈山店、锦湖宾馆、建国璞隐、宜尚酒店或同级</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第二天：南昌-望仙谷（白+黑深度游览）             用餐：早/中             住宿：望仙谷景区外民宿
                <w:br/>
              </w:t>
            </w:r>
          </w:p>
          <w:p>
            <w:pPr>
              <w:pStyle w:val="indent"/>
            </w:pPr>
            <w:r>
              <w:rPr>
                <w:rFonts w:ascii="微软雅黑" w:hAnsi="微软雅黑" w:eastAsia="微软雅黑" w:cs="微软雅黑"/>
                <w:color w:val="000000"/>
                <w:sz w:val="20"/>
                <w:szCs w:val="20"/>
              </w:rPr>
              <w:t xml:space="preserve">
                早餐后，乘车前往打卡上饶全新、抖音热门景区——【网红·望仙谷】（车程约3.5小时），抵达景区后游览【青云桥】这是一座单拱钢结构大桥，跨度 35 米。在青云桥这个位置，原来有一座木质的微拱桥，因为年份久远已经毁坏了。微拱桥因为弧度小，走在上面好像走平地一样，不知不觉中就来到了桥顶，有点“平步青云”的感觉，取这个好彩头， 就得名青云桥。【寻仙路】过了青云桥，再踏青云梯，从此鸿运当头。寻仙路，既有青石板路，也有峡谷栈道，顺应天然的地形， 曲折回转，蜿蜒在九牛峡谷之中。山里的步道从古至今用的都是这种很粗糙的毛石，具有防滑的作用，这也是我们古代工匠智慧的体现。栈道沿途鸟声啾啾，水声潺潺，四时之景也各有不同。【廊桥】沿河而建的这座建筑叫廊桥，是典型的江西风雨廊桥的形态， 桥体采用了抬梁式架构，在立柱上架梁，梁上又抬梁，层层叠落一 直到屋脊，各个梁头上再架上檩条同来承托屋椽，结构和工艺十分复杂。【三叠水】前方的峡谷是两条溪交汇的地方，一条是发源于高南峰的西坑 溪，一条是发源于西高峰的方村溪。在这里可以看到独特的叠水景观——三叠水。峡谷里的水自上流下，遇上了高高低低、长长 短短的石阶，就产生了形式不同、水量不同、水声各异的叠水景观。【白鹤崖】望仙谷的传奇故事就是从这里开始的，大家都听过上古传说“女娲补天”的故事。共工和祝融撞倒了不周山，天破了个大窟窿，女娲修炼五彩石去补天。在补天的过程中，有一些补天石掉落了下来，其中一块就砸在上饶这个地 方，砸出了灵山，所以灵山的整个山体是环形的，像一个陨石坑，打开手机里的地图去看卫星图片都能看到。后游【九牛大峡谷】三口锅→彩虹瀑→迷津口→醉仙街→百舸桥→府前广场→望仙杨府→相思石→鸣蝉巷→上码头→回程栈道→醉仙街→揽月桥→胡氏宗祠→朔望街→红糖坊→三神庙→岩铺广场→岩铺仙宿→百味街等景点。晚上客人于谷内自由品尝当地小吃。晚上观夜景后入住景区外民宿（民宿规模都较小，团队有时会分多家民宿入住，敬请知晓）
                <w:br/>
                温馨提示：望仙谷最值得一赞的是夜景，为让客人深度游览特安排夜游，当天返回民宿会稍晚，敬请理解！
                <w:br/>
                交通：巴士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望仙谷景区外民宿（一个团可能分多家民宿）</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第三天：望仙谷-水墨上河-婺源篁岭-婺女洲（遇见婺源·实景演出）  用餐：早/中   住宿：婺源酒店
                <w:br/>
              </w:t>
            </w:r>
          </w:p>
          <w:p>
            <w:pPr>
              <w:pStyle w:val="indent"/>
            </w:pPr>
            <w:r>
              <w:rPr>
                <w:rFonts w:ascii="微软雅黑" w:hAnsi="微软雅黑" w:eastAsia="微软雅黑" w:cs="微软雅黑"/>
                <w:color w:val="000000"/>
                <w:sz w:val="20"/>
                <w:szCs w:val="20"/>
              </w:rPr>
              <w:t xml:space="preserve">
                早餐后（民宿简餐），乘车前往婺源（车程约1.5小时），抵达后参观徽州文化体验代表【水墨上河】（赠送景点不去不退）景区以“徽州的前世今生”为主题定位，以徽州文化体验为核心，以“纸、墨、笔、砚”为人文背景，复活了徽州古镇的原乡生活。走进水墨上河，廊桥遗爱伴随碧水长流，“小南京”码头品味岁月变迁，归心亭内释放相思情结，古驿道边感悟“方婆遗风”，明清古街体验民俗风情，徽商故居见证致富传奇，尚荷书院传授科举文化，盈尺弄巷咀嚼民间故事，古宅民宿领略上河人家 ……登文峰塔顶，湖光山色尽收眼底。远山如黛、清幽淡雅，砚湖潋滟、亭桥清影，云雾、斜阳、炊烟，青竹、翠柏、红枫，粉墙、黛瓦、飞檐，于天光云影间沉淀，宛如一幅洗尽铅华淡墨写意的唯美画卷（游览约1.5小时）。后游览【梯云人家•梦幻田园、“挂在山坡上的古村”—篁岭】（赠送门票，如不去景点不退门票费用，景区缆车为必乘项目，需要自理往返缆车费用130元/人，敬请知晓）【网红悬浮屋】怪屋的二楼就叫“倒屋”。什么东西都倒过来了，天花板成了地面，地面成了天花板，桌子、椅子……【花溪水街】水街布满水雾装置，坡面上的沿街布置了以农耕时代为主题的石磨、水碓等景观。水街多处景观为网红打卡点，如石磨流水、许愿神树、流光森林等。【天街景区】民居围绕水口呈扇形梯状错落排布，U形村落带您体验南方的“布达拉宫”。徽式商铺林立，前店后坊，一幅流动的缩写版“清明上河图”。【卧云桥、垒心桥】索桥似玉带将两岸的花海串接，是江西省内跨度大的全景幅卧云悬索桥.可站在玻璃桥上体验心跳的感觉。【百花谷景区】独特的二十四节气游步道带您体验徽州乡土气息，数百株千年红豆杉林释放独特的负氧离子，每年三、四月，千亩油菜花“盛装”绽放，桃花、梨花、杜鹃花争奇斗艳。随之两个月为周期的视觉“盛宴”登场，云间梯田花卉主题变化莫测，轮番演绎梦幻般的大地艺术（游览约3小时）。
                <w:br/>
                游毕后前往游览新晋网红打卡地【婺女洲度假区】，坐落在中国最美乡村·婺源，是以婺源深厚的徽州历史文化底蕴为基础，以婺源“婺女飞天”传说的故事为线索的中国徽艺文旅微度假小镇。度假区总占地1000亩，建筑面积25万平方米，总投资约超25亿元，历经3年建设而成。把婺女文化核心的五境元素“画境、诗境、梦境、幻境、心境”，以及“徽剧文化、婺绿文化、婺源歙砚文化、五显神文化、徽州婚俗文化、美食文化”等地方特色文化带到度假区的体验中，体现了婺女洲度假区深厚的文化魅力。客人可自行于景区内自由品尝当地小吃。晚上观看《遇见·婺源》大型户外实景演出（赠送项目不看不退费用，约1小时），婺女洲度假区来源于美丽的“婺女飞天”传说，传承古徽州徽派文化，以婺女飞天、五显财神两大本地文化故事为支撑，运用理学、徽商、非遗等多元文化致力于构建中国新式徽艺度假生活目的地,旨在为来自全球各地的游客呈现一处极具徽州特色的文艺小镇，深度体验“骨子里的徽州”故事（备注：如因天气等人力不可抗因素导致《遇见·婺源》停演，我社不做任何赔偿，报名请知晓），后入住酒店休息。
                <w:br/>
                交通：巴士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婺源酒店：茶人居、沁庐精品、东篱小隐、喆啡酒店或同级</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第四天：婺源-景德镇-石钟山（船游鄱阳湖）-九江      用餐：早/中               住宿：九江酒店
                <w:br/>
              </w:t>
            </w:r>
          </w:p>
          <w:p>
            <w:pPr>
              <w:pStyle w:val="indent"/>
            </w:pPr>
            <w:r>
              <w:rPr>
                <w:rFonts w:ascii="微软雅黑" w:hAnsi="微软雅黑" w:eastAsia="微软雅黑" w:cs="微软雅黑"/>
                <w:color w:val="000000"/>
                <w:sz w:val="20"/>
                <w:szCs w:val="20"/>
              </w:rPr>
              <w:t xml:space="preserve">
                早餐后， 乘车往瓷都景德镇（车程约1.5小时），它有1700多年的历史，为我国古代四大名镇之一，宋代以景德镇瓷器闻名于世，因制瓷业发达，有“瓷都”之称。抵达后参观景德镇3A景区【官窑陶瓷文化创意产业园】：既有非物质文化遗产保护示范区的传统手工制瓷展示，也有现代工业的规模化生产线。在这里，能看到传统制瓷工艺与高科技产业的珠联璧合，手工业文明和后现代工业文明的交相辉映；这里远离闹市，却又牵系千年景德镇的瓷魂文脉（游览约1小时，提示：此景点内有成品瓷器展示厅，为景区设施配套安排，非旅行社安排购物范畴，请您谨慎选择、理性消费，购买随客意）。
                <w:br/>
                后前往游览【陶溪川文创街区】前身是宇宙瓷厂，随着时代的发展，华丽转身变成了一个创意园区。是景德镇的文化新地标、城市新名片。漫步在陶溪川，随处抬头就能看到几根大烟囱。老厂房有些空房子可以进去探险拍片，梵高名作《星月夜》在这里铺满了一面墙，也是到此必到的一个打卡点；陶溪川美术馆也值得去逛逛，还有些有创意的小店,随便逛逛也许就发现一些中意的小东西。有格调的餐厅和咖啡馆也非常多，逛累了就进去坐坐吧（游览约1.5小时）。
                <w:br/>
                中餐后乘车前往乘车前往中国第一大淡水湖--鄱阳湖(车程约1.5小时)，游苏轼《石钟山记》—【石钟山】（游览时间约1.5小时）石钟山地势险要，陡峭峥嵘，因控扼长江及鄱阳湖，居高临下，进可攻，退可守，号称“江湖锁钥”，自古即为军事要塞，成为兵家必争之地。登临山上，既可远眺庐山烟云；又可近睹江湖清浊。后乘船游览（需自理船票50元人）鄱阳湖和长江交汇处形成的天然绝景【江湖两色】，江水西来浑浊，湖水南来清澈，在千古名山石钟山下形成一条延绵50余里的清浊分界线，吸引了众多游客前来观赏。
                <w:br/>
                游毕乘车往九江（车程约1.5小时），抵达后客人可自由逛【九江之夜】（遇雨天可能不开放），“九江之夜”特色商业街位于濂溪区芳兰湖，聚焦文化 IP，是以小景观展示大场景，以国潮文化为故事线，以挖掘地方文化及历史人物为抓手，打造的“山水国潮的人间乐土、立体错落的烟火桃源”沉浸式文旅休闲街区;是集美食体验、文化创意、娱乐休闲、夜游互动于一体的全新文旅业态。客人可在此观夜景、赏民俗表演，自由品尝小吃。后入住酒店。
                <w:br/>
                交通：巴士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九江酒店：芳兰湖开元名庭或浔阳希尔顿欢朋酒店或同级（网评5钻）</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第五天：九江—东林大佛—庐山站—深圳北            用餐：早/中             住宿：温暖的家
                <w:br/>
              </w:t>
            </w:r>
          </w:p>
          <w:p>
            <w:pPr>
              <w:pStyle w:val="indent"/>
            </w:pPr>
            <w:r>
              <w:rPr>
                <w:rFonts w:ascii="微软雅黑" w:hAnsi="微软雅黑" w:eastAsia="微软雅黑" w:cs="微软雅黑"/>
                <w:color w:val="000000"/>
                <w:sz w:val="20"/>
                <w:szCs w:val="20"/>
              </w:rPr>
              <w:t xml:space="preserve">
                早餐后，前往参观【东林大佛】（车程约1小时）：东林大佛位于中国江西省庐山市温泉镇，属庐山景区。大佛的整体造型，吸收了龙门石窟卢舍那大佛、敦煌大佛、日本镰仓大佛、古印度及盛唐时期佛像的优点，力图达到宗教精神与雕塑艺术的最高水平结合（从小到中稿已经二十余次修改）。大佛的形像为接引式，以雄伟的身躯表现阿弥陀佛如慈父般博大、宽厚的胸怀，以悲悯的表情表现阿弥陀佛对众生如慈母般的无尽怜爱。通高四十八米，底座为48瓣莲台，表现阿弥陀佛为救度众生所发的四十八大愿（游览时间约1.5小时）。中餐后前往庐山站乘参考车次G2693次（15:16/20：35）或G635次（16:14/21:19）或其它车次高铁返回深圳，抵达北站后自由散团，结束愉快旅程！
                <w:br/>
                <w:br/>
                <w:br/>
                <w:br/>
                <w:br/>
                <w:br/>
                <w:br/>
                ❤❤车次、天气、路况等不可抗力因素影响下，我社导游有权在不减少景点前提下对以上行程做出调整❤❤
                <w:br/>
                交通：高铁/巴士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费用包含
                <w:br/>
                1、费用包括往返高铁二等票；现已实行实名制电子票制，若需退、改签票，需持本人有效身份证原件前往火车站退改签窗口办理
                <w:br/>
                2、行程内参考酒店（4晚酒店住宿）
                <w:br/>
                3、用餐（含4早5正，正40元/人，正餐十人一围、正餐八菜一汤，人数减少菜数则相应调整）
                <w:br/>
                4、景点门票：行程内景点第一大门票(景区小门票及小交通自理)
                <w:br/>
                5、当地空调旅游车（保证一人一正座，按人数定车型）
                <w:br/>
                6、当地优秀导游服务费（如人数为6人以下则安排7座商务车，司兼导全程服务！）
                <w:br/>
                儿童收费
                <w:br/>
                6周岁以下小童：含半价正餐费、当地车位费、地接服务费；不含往返高铁票、当地不占床（不含早餐，产生费用家长现付）、不含景区门票、缆车、景交车等费用（如产生费用、家长根据景区规定自行购票，建议带上小孩身份证、学生证或户口本购买优惠票）
                <w:br/>
                6周岁—14周岁以下大童：含高铁往返半价票，半价正餐费、当地车位费、地接服务费；当地不占床（不含早餐，产生费用家长现付）、不含景区门票、缆车、景交车等费用（如产生费用、家长根据景区规定自行购票，建议带上小孩身份证、学生证或户口本购买优惠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费用不含
                <w:br/>
                1、自由活动期间或行程外个人一切费用。如：酒店内的酒水、洗衣、收费节目等一切私人开支
                <w:br/>
                2、景点内园中园门票、缆车及景交车等费用（已含的除外）；高铁上不含餐；不派全陪领队
                <w:br/>
                3、如出现单人需补房差：￥ 520 元/人（4晚），如退房差减￥320 元/人（含早）
                <w:br/>
                4、因罢工、台风、交通延误等一切不可抗拒因素所引致的额外费用
                <w:br/>
                5、国内旅游意外保险(建议客人购买)
                <w:br/>
                6、不含深圳段高铁站接送费用
                <w:br/>
                行程内自费项目
                <w:br/>
                行程内必销小交通费用：篁岭缆车130+石钟山船票50=180元/人
                <w:br/>
                为方便操作，请将以上费用在抵达当天现付导游，否则无法进入核心景区，敬请知晓！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注意事项
                <w:br/>
                1、此团为深圳客人独立成团；不派全陪领队。旅行社对旅游产品自主定价行为，会因报名出发区域不同、报名时间不同、各家旅行社促销力度不同、余位甩卖等不同的因素可能报名价格会有不同差异，敬请客人在参团游览时不比较、不计较，客观看待此问题以免影响旅游心情，客人根据自身情况选择出发地产品，我社不接受因报名价格不同产生的投诉，敬请客人报名时知晓！！
                <w:br/>
                2、此团10人起发团，如收客人数不足，本公司会提前3天通知客人，客人可选择延期出团或改报其它线路出团或解除合同。旅行社不承担违约责任，不做任何赔偿。
                <w:br/>
                3、请游客在报名时，准确登记姓名及身份证等号码（小孩出生年月），并在出游时携带有效证件（身份证、户口本、护照、回乡证等），
                <w:br/>
                在办理乘火车及入住酒店时需提供；如因个人原因导致无法正常出行，责任自负。
                <w:br/>
                4、建议客人出游前购买旅游意外保险；根据中国保监会规定：意外保险投保承保年龄范围调整为2-75周岁，其中70周岁以上游客出
                <w:br/>
                险按累计保额的50%赔付，小童累计保额上限为10万元。属于急性病的只承担医疗费用，不再承担其他保险责任。
                <w:br/>
                5、请游客认真填写游客意见书。游客签名的意见书，将作为处理投诉及反馈意见的重要依据；如有问题在当地及时提出解决，若不能
                <w:br/>
                及时解决，需在当地备案，否则团队结束回来提出任何问题我社概不承担。
                <w:br/>
                6、此线路不接受孕妇、患有传染病等可能危害他人健康和安全的客人及75岁以上游客的报名，如有隐瞒自身健康状况而产生意外或导
                <w:br/>
                致其它损失，概由游客承担，旅行社不承担责任；另外不接受65岁以上老人家、18岁以下未成年人、残障人士、外籍人士等特殊人群单独参团，此类人群需有亲戚朋友、监护人、中文翻译陪同方可参加；70岁以上客人报名需要提供“健康申明书”及签订免责书。
                <w:br/>
                7、请贵宾确认自身健康状况是否适合此次旅行。
                <w:br/>
                <w:br/>
                本人代表一行    人已认真阅读以上行程及其它接待注意事项，表示完全接受，愿意选择并遵守此行程!并以此作为合同（编号：_____________）的行程附件。
                <w:br/>
                客人签名 ：        年      月    日
                <w:br/>
                旅行社免责协议
                <w:br/>
                甲方（旅游者）：
                <w:br/>
                乙方（旅行社）：
                <w:br/>
                <w:br/>
                     本人自愿要求参加。从     年    月    日至     年   月   日止，线路：                     
                <w:br/>
                     本人已如实告知贵社自己目前的身体情况，并完全了解和理解贵社接待人员所告知的注意事项，并根据对高龄人群的参团告知，承诺如下：
                <w:br/>
                1、本人以及亲人了解自己的身体情况， 适合参加此次                        旅游团，本人能够完成此次旅行并按期返回。
                <w:br/>
                2、如本人未按贵社要求如实告知相关健康情况或者隐瞒自身健康的真实情况，在旅途中突发老年易发疾病或因自身原因引起的不适（如：心、脑疾病、糖尿病、中风、流产等），本人承担因此而产生的全部责任以及发生的全部费用，并承担给贵社造成损失的赔偿责任。
                <w:br/>
                3、在旅游过程中，本人放弃禁止高龄人群或有高血压、心脏病、恐高症及醉酒和其他身体不适宜参加游览项目的权利，（如：玻璃桥、高空索道、漂流、潜水、蹦极等），若因本人坚持参加所产生的全部后果均由本人承担。旅行社不承担赔偿责任。
                <w:br/>
                4、在旅游过程中，如果本人由于身体不适或者其他原因导致不能继续完成行程，需要贵社协助提前返回、就医等情况发生，本人承担全部责任及发生的全部费用，并且由领队、全陪、全团游客及本人签字！
                <w:br/>
                5、本人已就此告知了亲友并得到他们的同意，本人同意任何单一或全部核实义务。
                <w:br/>
                6、为了您的出行安全，65 岁以上（含 65 岁） 长者报名时必须有年轻家属陪同，如单独出行则需提供县级以上医院开具的健康证明（体验报告： 血压、心电图、呼吸道、心率等检查报 告），并签署家属委托书、免责书，否则组团社有权拒绝报名，为了您的安全，孕妇请勿参团，敬请须知！
                <w:br/>
                以上承诺内容是本人及亲友的真实意愿，对本协议的各项条款及本次行程中，可能存在的因地域差异会产生的不良反应和旅途辛劳程度，贵社工作人员已充分告知本人及本人亲友，本人及本人亲友已完全理解并自愿承诺。若发生纠纷，已本协议为准。
                <w:br/>
                <w:br/>
                特此承诺！
                <w:br/>
                <w:br/>
                <w:br/>
                <w:br/>
                        甲方旅游者签字：                                                  乙方旅行社代表签字：
                <w:br/>
                <w:br/>
                            年  月  日                                                          年   月   日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行程内购物场所：纯玩无购物
                <w:br/>
                部分景区设有购物区，为景区基础商业配套，非旅行社指定购物店。请您仔细辨认，谨慎选择，理性消费。
                <w:br/>
                江西旅游车上司机和导游一般会在送团时向客人推荐销售当地土特产，此为江西旅游普遍现象，非旅行社购物安排！全凭客人自愿，不强制消费，敬请知晓！
                <w:br/>
                参考酒店：南昌酒店： 一之天、维也纳智好井冈山店、锦湖宾馆、建国璞隐、宜尚酒店或同级
                <w:br/>
                          婺源酒店：茶人居、沁庐精品、东篱小隐、喆啡酒店或同级、望仙谷景区外民宿（一个团可能分多家民宿）
                <w:br/>
                          九江酒店：芳兰湖开元名庭或浔阳希尔顿欢朋酒店或同级（网评5钻）
                <w:br/>
                特别提示
                <w:br/>
                1、此行程减少任何景点无门票费用可退，无任何优免政策，敬请知晓！
                <w:br/>
                注：本产品线路为旅行社综合打包价，已按旅行社最低折扣价提供综合优惠，故景点优惠证件及年龄不再另作退费。
                <w:br/>
                2、大童如超高需出成人高铁二等票，费用需补票差 530元/人；
                <w:br/>
                3、以上行程高铁车次及酒店安排以出团通知书为准；当地接待社在景点不变的情况下有权对行程先后次序作出相应调整，敬请谅解！
                <w:br/>
                4、旅行社确保高铁票，但客人不能对高铁车次和座位作出特殊要求！谢谢合作！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2024-05-18T11:45:56+08:00</dcterms:created>
  <dcterms:modified xsi:type="dcterms:W3CDTF">2024-05-18T11:45:56+08:00</dcterms:modified>
</cp:coreProperties>
</file>

<file path=docProps/custom.xml><?xml version="1.0" encoding="utf-8"?>
<Properties xmlns="http://schemas.openxmlformats.org/officeDocument/2006/custom-properties" xmlns:vt="http://schemas.openxmlformats.org/officeDocument/2006/docPropsVTypes"/>
</file>